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0B" w:rsidRDefault="00517AF6" w:rsidP="002E1C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League of Oregon Cities</w:t>
      </w:r>
    </w:p>
    <w:p w:rsidR="00F8440B" w:rsidRDefault="00F8440B" w:rsidP="002E1CDE">
      <w:pPr>
        <w:spacing w:after="0" w:line="240" w:lineRule="auto"/>
        <w:jc w:val="center"/>
        <w:rPr>
          <w:sz w:val="28"/>
          <w:szCs w:val="28"/>
        </w:rPr>
      </w:pPr>
    </w:p>
    <w:p w:rsidR="00F8440B" w:rsidRDefault="00517AF6" w:rsidP="002E1C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Project Coordinator</w:t>
      </w:r>
      <w:r w:rsidR="00DD1EF5">
        <w:rPr>
          <w:sz w:val="28"/>
          <w:szCs w:val="28"/>
        </w:rPr>
        <w:t xml:space="preserve"> I</w:t>
      </w:r>
      <w:bookmarkStart w:id="0" w:name="_GoBack"/>
      <w:bookmarkEnd w:id="0"/>
    </w:p>
    <w:p w:rsidR="00AF6939" w:rsidRPr="002E1CDE" w:rsidRDefault="00AF6939" w:rsidP="002E1CDE">
      <w:pPr>
        <w:spacing w:after="0" w:line="240" w:lineRule="auto"/>
        <w:jc w:val="center"/>
        <w:rPr>
          <w:sz w:val="28"/>
          <w:szCs w:val="28"/>
        </w:rPr>
      </w:pPr>
      <w:r w:rsidRPr="002E1CDE">
        <w:rPr>
          <w:sz w:val="28"/>
          <w:szCs w:val="28"/>
        </w:rPr>
        <w:t>Supplemental Questionnaire</w:t>
      </w:r>
    </w:p>
    <w:p w:rsidR="00ED0BE2" w:rsidRPr="00990EE3" w:rsidRDefault="00ED0BE2" w:rsidP="00ED0BE2">
      <w:pPr>
        <w:rPr>
          <w:sz w:val="24"/>
          <w:szCs w:val="24"/>
        </w:rPr>
      </w:pPr>
      <w:r w:rsidRPr="00990EE3">
        <w:rPr>
          <w:sz w:val="24"/>
          <w:szCs w:val="24"/>
        </w:rPr>
        <w:t>Dear Candidate,</w:t>
      </w:r>
    </w:p>
    <w:p w:rsidR="007C641D" w:rsidRDefault="00ED0BE2" w:rsidP="00ED0BE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 order for</w:t>
      </w:r>
      <w:proofErr w:type="gramEnd"/>
      <w:r>
        <w:rPr>
          <w:sz w:val="24"/>
          <w:szCs w:val="24"/>
        </w:rPr>
        <w:t xml:space="preserve"> us to get a better sense of your qualifications</w:t>
      </w:r>
      <w:r w:rsidR="003F0780">
        <w:rPr>
          <w:sz w:val="24"/>
          <w:szCs w:val="24"/>
        </w:rPr>
        <w:t xml:space="preserve"> for our position</w:t>
      </w:r>
      <w:r>
        <w:rPr>
          <w:sz w:val="24"/>
          <w:szCs w:val="24"/>
        </w:rPr>
        <w:t xml:space="preserve">, please complete and submit </w:t>
      </w:r>
      <w:r w:rsidR="00630CE7">
        <w:rPr>
          <w:sz w:val="24"/>
          <w:szCs w:val="24"/>
        </w:rPr>
        <w:t xml:space="preserve">your responses to </w:t>
      </w:r>
      <w:r>
        <w:rPr>
          <w:sz w:val="24"/>
          <w:szCs w:val="24"/>
        </w:rPr>
        <w:t xml:space="preserve">the following </w:t>
      </w:r>
      <w:r w:rsidR="00630CE7">
        <w:rPr>
          <w:sz w:val="24"/>
          <w:szCs w:val="24"/>
        </w:rPr>
        <w:t>scenarios</w:t>
      </w:r>
      <w:r>
        <w:rPr>
          <w:sz w:val="24"/>
          <w:szCs w:val="24"/>
        </w:rPr>
        <w:t xml:space="preserve"> with your application materials.  Responses must be limited to a total of </w:t>
      </w:r>
      <w:r w:rsidR="003F0780">
        <w:rPr>
          <w:sz w:val="24"/>
          <w:szCs w:val="24"/>
        </w:rPr>
        <w:t>two (2)</w:t>
      </w:r>
      <w:r>
        <w:rPr>
          <w:sz w:val="24"/>
          <w:szCs w:val="24"/>
        </w:rPr>
        <w:t xml:space="preserve"> pages.  </w:t>
      </w:r>
    </w:p>
    <w:p w:rsidR="003F0780" w:rsidRDefault="003F0780" w:rsidP="00ED0BE2">
      <w:pPr>
        <w:rPr>
          <w:sz w:val="24"/>
          <w:szCs w:val="24"/>
        </w:rPr>
      </w:pPr>
    </w:p>
    <w:p w:rsidR="00ED0BE2" w:rsidRDefault="003F0780" w:rsidP="00ED0BE2">
      <w:pPr>
        <w:rPr>
          <w:sz w:val="24"/>
          <w:szCs w:val="24"/>
        </w:rPr>
      </w:pPr>
      <w:r>
        <w:rPr>
          <w:sz w:val="24"/>
          <w:szCs w:val="24"/>
        </w:rPr>
        <w:t xml:space="preserve">Candidate </w:t>
      </w:r>
      <w:r w:rsidR="00ED0BE2">
        <w:rPr>
          <w:sz w:val="24"/>
          <w:szCs w:val="24"/>
        </w:rPr>
        <w:t>Name:</w:t>
      </w:r>
      <w:r>
        <w:rPr>
          <w:sz w:val="24"/>
          <w:szCs w:val="24"/>
        </w:rPr>
        <w:t xml:space="preserve"> ____________________</w:t>
      </w:r>
    </w:p>
    <w:p w:rsidR="00630CE7" w:rsidRDefault="00630CE7" w:rsidP="003F0780">
      <w:pPr>
        <w:pStyle w:val="NoSpacing"/>
        <w:rPr>
          <w:sz w:val="24"/>
          <w:szCs w:val="24"/>
          <w:u w:val="single"/>
        </w:rPr>
      </w:pPr>
    </w:p>
    <w:p w:rsidR="003F0780" w:rsidRDefault="003F0780" w:rsidP="003F0780">
      <w:pPr>
        <w:pStyle w:val="NoSpacing"/>
        <w:rPr>
          <w:sz w:val="24"/>
          <w:szCs w:val="24"/>
        </w:rPr>
      </w:pPr>
      <w:r w:rsidRPr="003F0780">
        <w:rPr>
          <w:sz w:val="24"/>
          <w:szCs w:val="24"/>
          <w:u w:val="single"/>
        </w:rPr>
        <w:t>Scenario #1:</w:t>
      </w:r>
      <w:r>
        <w:rPr>
          <w:sz w:val="24"/>
          <w:szCs w:val="24"/>
        </w:rPr>
        <w:t xml:space="preserve"> The League of Oregon Cities (LOC) is constantly looking for ways to increase attendance and participation at regional meetings and trainings that occur throughout the year</w:t>
      </w:r>
      <w:r w:rsidR="00DD1EF5">
        <w:rPr>
          <w:sz w:val="24"/>
          <w:szCs w:val="24"/>
        </w:rPr>
        <w:t>,</w:t>
      </w:r>
      <w:r>
        <w:rPr>
          <w:sz w:val="24"/>
          <w:szCs w:val="24"/>
        </w:rPr>
        <w:t xml:space="preserve"> at various locations across Oregon.  </w:t>
      </w:r>
      <w:r w:rsidR="00DD1EF5">
        <w:rPr>
          <w:sz w:val="24"/>
          <w:szCs w:val="24"/>
        </w:rPr>
        <w:t>Some of these are regularly scheduled and others are scheduled as needed.  Some of the trainings are free and others require a fee to attend.</w:t>
      </w:r>
    </w:p>
    <w:p w:rsidR="00DD1EF5" w:rsidRDefault="00DD1EF5" w:rsidP="003F0780">
      <w:pPr>
        <w:pStyle w:val="NoSpacing"/>
        <w:rPr>
          <w:sz w:val="24"/>
          <w:szCs w:val="24"/>
        </w:rPr>
      </w:pPr>
    </w:p>
    <w:p w:rsidR="00DD1EF5" w:rsidRDefault="00DD1EF5" w:rsidP="003F07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Describe what methods you would employ to increase attendance and participation at these events.</w:t>
      </w:r>
    </w:p>
    <w:p w:rsidR="00DD1EF5" w:rsidRDefault="00DD1EF5" w:rsidP="003F0780">
      <w:pPr>
        <w:pStyle w:val="NoSpacing"/>
        <w:rPr>
          <w:sz w:val="24"/>
          <w:szCs w:val="24"/>
        </w:rPr>
      </w:pPr>
    </w:p>
    <w:p w:rsidR="00F5546A" w:rsidRDefault="00F5546A" w:rsidP="00DD1EF5">
      <w:pPr>
        <w:pStyle w:val="NoSpacing"/>
        <w:rPr>
          <w:sz w:val="24"/>
          <w:szCs w:val="24"/>
        </w:rPr>
      </w:pPr>
    </w:p>
    <w:p w:rsidR="00DD1EF5" w:rsidRDefault="00DD1EF5" w:rsidP="00DD1EF5">
      <w:pPr>
        <w:pStyle w:val="NoSpacing"/>
        <w:rPr>
          <w:sz w:val="24"/>
          <w:szCs w:val="24"/>
        </w:rPr>
      </w:pPr>
      <w:r w:rsidRPr="00DD1EF5">
        <w:rPr>
          <w:sz w:val="24"/>
          <w:szCs w:val="24"/>
          <w:u w:val="single"/>
        </w:rPr>
        <w:t>Scenario #2:</w:t>
      </w:r>
      <w:r w:rsidRPr="00DD1EF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LOC is a non-partisan organization that represents all of Oregon’s cities.  The employee in this position will regularly interact with city staff members and elected officials from cities across Oregon.  </w:t>
      </w:r>
    </w:p>
    <w:p w:rsidR="00DD1EF5" w:rsidRDefault="00DD1EF5" w:rsidP="00DD1EF5">
      <w:pPr>
        <w:pStyle w:val="NoSpacing"/>
        <w:rPr>
          <w:sz w:val="24"/>
          <w:szCs w:val="24"/>
        </w:rPr>
      </w:pPr>
    </w:p>
    <w:p w:rsidR="00DD1EF5" w:rsidRDefault="00DD1EF5" w:rsidP="00DD1E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Suppose you are approached by a representative from City “A”, who presents a complaint about a decision made by City “B” (which may impact City “A”</w:t>
      </w:r>
      <w:proofErr w:type="gramStart"/>
      <w:r>
        <w:rPr>
          <w:sz w:val="24"/>
          <w:szCs w:val="24"/>
        </w:rPr>
        <w:t xml:space="preserve">).  </w:t>
      </w:r>
      <w:proofErr w:type="gramEnd"/>
      <w:r>
        <w:rPr>
          <w:sz w:val="24"/>
          <w:szCs w:val="24"/>
        </w:rPr>
        <w:t>You are not asked to take any specific action.</w:t>
      </w:r>
    </w:p>
    <w:p w:rsidR="00DD1EF5" w:rsidRDefault="00DD1EF5" w:rsidP="00DD1EF5">
      <w:pPr>
        <w:pStyle w:val="NoSpacing"/>
        <w:rPr>
          <w:sz w:val="24"/>
          <w:szCs w:val="24"/>
        </w:rPr>
      </w:pPr>
    </w:p>
    <w:p w:rsidR="00DD1EF5" w:rsidRPr="00DD1EF5" w:rsidRDefault="00DD1EF5" w:rsidP="00DD1EF5">
      <w:pPr>
        <w:pStyle w:val="NoSpacing"/>
      </w:pPr>
      <w:r>
        <w:rPr>
          <w:sz w:val="24"/>
          <w:szCs w:val="24"/>
        </w:rPr>
        <w:t>How would you handle that situation?</w:t>
      </w:r>
    </w:p>
    <w:sectPr w:rsidR="00DD1EF5" w:rsidRPr="00DD1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33F" w:rsidRDefault="0031533F" w:rsidP="00ED0BE2">
      <w:pPr>
        <w:spacing w:after="0" w:line="240" w:lineRule="auto"/>
      </w:pPr>
      <w:r>
        <w:separator/>
      </w:r>
    </w:p>
  </w:endnote>
  <w:endnote w:type="continuationSeparator" w:id="0">
    <w:p w:rsidR="0031533F" w:rsidRDefault="0031533F" w:rsidP="00ED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8C" w:rsidRDefault="00C1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BA" w:rsidRPr="00926DBA" w:rsidRDefault="00CE7FF1">
    <w:pPr>
      <w:pStyle w:val="Footer"/>
      <w:rPr>
        <w:sz w:val="18"/>
        <w:szCs w:val="18"/>
      </w:rPr>
    </w:pPr>
    <w:r w:rsidRPr="00926DBA">
      <w:rPr>
        <w:sz w:val="18"/>
        <w:szCs w:val="18"/>
      </w:rPr>
      <w:t xml:space="preserve">Page </w:t>
    </w:r>
    <w:r w:rsidRPr="00926DBA">
      <w:rPr>
        <w:sz w:val="18"/>
        <w:szCs w:val="18"/>
      </w:rPr>
      <w:fldChar w:fldCharType="begin"/>
    </w:r>
    <w:r w:rsidRPr="00926DBA">
      <w:rPr>
        <w:sz w:val="18"/>
        <w:szCs w:val="18"/>
      </w:rPr>
      <w:instrText xml:space="preserve"> PAGE   \* MERGEFORMAT </w:instrText>
    </w:r>
    <w:r w:rsidRPr="00926DBA">
      <w:rPr>
        <w:sz w:val="18"/>
        <w:szCs w:val="18"/>
      </w:rPr>
      <w:fldChar w:fldCharType="separate"/>
    </w:r>
    <w:r w:rsidR="00F8197C">
      <w:rPr>
        <w:noProof/>
        <w:sz w:val="18"/>
        <w:szCs w:val="18"/>
      </w:rPr>
      <w:t>1</w:t>
    </w:r>
    <w:r w:rsidRPr="00926DBA">
      <w:rPr>
        <w:noProof/>
        <w:sz w:val="18"/>
        <w:szCs w:val="18"/>
      </w:rPr>
      <w:fldChar w:fldCharType="end"/>
    </w:r>
    <w:r w:rsidRPr="00926DBA">
      <w:rPr>
        <w:noProof/>
        <w:sz w:val="18"/>
        <w:szCs w:val="18"/>
      </w:rPr>
      <w:t xml:space="preserve"> of </w:t>
    </w:r>
    <w:r w:rsidR="00ED0BE2">
      <w:rPr>
        <w:noProof/>
        <w:sz w:val="18"/>
        <w:szCs w:val="18"/>
      </w:rPr>
      <w:fldChar w:fldCharType="begin"/>
    </w:r>
    <w:r w:rsidR="00ED0BE2">
      <w:rPr>
        <w:noProof/>
        <w:sz w:val="18"/>
        <w:szCs w:val="18"/>
      </w:rPr>
      <w:instrText xml:space="preserve"> NUMPAGES   \* MERGEFORMAT </w:instrText>
    </w:r>
    <w:r w:rsidR="00ED0BE2">
      <w:rPr>
        <w:noProof/>
        <w:sz w:val="18"/>
        <w:szCs w:val="18"/>
      </w:rPr>
      <w:fldChar w:fldCharType="separate"/>
    </w:r>
    <w:r w:rsidR="00F8197C">
      <w:rPr>
        <w:noProof/>
        <w:sz w:val="18"/>
        <w:szCs w:val="18"/>
      </w:rPr>
      <w:t>1</w:t>
    </w:r>
    <w:r w:rsidR="00ED0BE2">
      <w:rPr>
        <w:noProof/>
        <w:sz w:val="18"/>
        <w:szCs w:val="18"/>
      </w:rPr>
      <w:fldChar w:fldCharType="end"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8C" w:rsidRDefault="00C1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33F" w:rsidRDefault="0031533F" w:rsidP="00ED0BE2">
      <w:pPr>
        <w:spacing w:after="0" w:line="240" w:lineRule="auto"/>
      </w:pPr>
      <w:r>
        <w:separator/>
      </w:r>
    </w:p>
  </w:footnote>
  <w:footnote w:type="continuationSeparator" w:id="0">
    <w:p w:rsidR="0031533F" w:rsidRDefault="0031533F" w:rsidP="00ED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8C" w:rsidRDefault="00C1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8C" w:rsidRDefault="00C14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18C" w:rsidRDefault="00C14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D304C"/>
    <w:multiLevelType w:val="hybridMultilevel"/>
    <w:tmpl w:val="11B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B9C050E"/>
    <w:multiLevelType w:val="hybridMultilevel"/>
    <w:tmpl w:val="373C4A18"/>
    <w:lvl w:ilvl="0" w:tplc="FB766A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E2"/>
    <w:rsid w:val="000D3F8B"/>
    <w:rsid w:val="0026379D"/>
    <w:rsid w:val="002E1CDE"/>
    <w:rsid w:val="0031533F"/>
    <w:rsid w:val="003F0780"/>
    <w:rsid w:val="0040681F"/>
    <w:rsid w:val="00517AF6"/>
    <w:rsid w:val="00630CE7"/>
    <w:rsid w:val="007C641D"/>
    <w:rsid w:val="0080066A"/>
    <w:rsid w:val="008B61FC"/>
    <w:rsid w:val="008C1889"/>
    <w:rsid w:val="009377D0"/>
    <w:rsid w:val="009E050C"/>
    <w:rsid w:val="00A22100"/>
    <w:rsid w:val="00A34F4F"/>
    <w:rsid w:val="00AF6939"/>
    <w:rsid w:val="00B314B9"/>
    <w:rsid w:val="00BB653B"/>
    <w:rsid w:val="00BC7DC6"/>
    <w:rsid w:val="00C1418C"/>
    <w:rsid w:val="00CE7FF1"/>
    <w:rsid w:val="00D5781F"/>
    <w:rsid w:val="00D94DAE"/>
    <w:rsid w:val="00DD1EF5"/>
    <w:rsid w:val="00E875F7"/>
    <w:rsid w:val="00ED0BE2"/>
    <w:rsid w:val="00F4144E"/>
    <w:rsid w:val="00F5546A"/>
    <w:rsid w:val="00F8197C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1D9D54"/>
  <w15:chartTrackingRefBased/>
  <w15:docId w15:val="{22F3F2FC-0F04-4362-9B2A-8AC7758E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B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B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D0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B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0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B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6738E-9639-4A91-8E0F-D1DB465C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Mattox</dc:creator>
  <cp:keywords/>
  <dc:description/>
  <cp:lastModifiedBy>Ruth Mattox</cp:lastModifiedBy>
  <cp:revision>3</cp:revision>
  <dcterms:created xsi:type="dcterms:W3CDTF">2019-09-10T15:34:00Z</dcterms:created>
  <dcterms:modified xsi:type="dcterms:W3CDTF">2019-09-10T20:58:00Z</dcterms:modified>
</cp:coreProperties>
</file>